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1A2" w:rsidRPr="002E2C2D" w:rsidRDefault="001501A2" w:rsidP="001501A2">
      <w:pPr>
        <w:tabs>
          <w:tab w:val="center" w:pos="2127"/>
          <w:tab w:val="center" w:pos="6946"/>
        </w:tabs>
        <w:rPr>
          <w:rFonts w:ascii="Times New Roman" w:hAnsi="Times New Roman"/>
          <w:b/>
          <w:bCs/>
          <w:sz w:val="25"/>
          <w:szCs w:val="25"/>
        </w:rPr>
      </w:pPr>
      <w:bookmarkStart w:id="0" w:name="_GoBack"/>
      <w:bookmarkEnd w:id="0"/>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1501A2" w:rsidRPr="002E2C2D" w:rsidRDefault="001501A2" w:rsidP="001501A2">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r>
      <w:proofErr w:type="spellStart"/>
      <w:r w:rsidRPr="002E2C2D">
        <w:rPr>
          <w:rFonts w:ascii="Times New Roman" w:hAnsi="Times New Roman"/>
          <w:b/>
          <w:bCs/>
          <w:sz w:val="25"/>
          <w:szCs w:val="25"/>
        </w:rPr>
        <w:t>Độc</w:t>
      </w:r>
      <w:proofErr w:type="spellEnd"/>
      <w:r w:rsidRPr="002E2C2D">
        <w:rPr>
          <w:rFonts w:ascii="Times New Roman" w:hAnsi="Times New Roman"/>
          <w:b/>
          <w:bCs/>
          <w:sz w:val="25"/>
          <w:szCs w:val="25"/>
        </w:rPr>
        <w:t xml:space="preserve"> </w:t>
      </w:r>
      <w:proofErr w:type="spellStart"/>
      <w:r w:rsidRPr="002E2C2D">
        <w:rPr>
          <w:rFonts w:ascii="Times New Roman" w:hAnsi="Times New Roman"/>
          <w:b/>
          <w:bCs/>
          <w:sz w:val="25"/>
          <w:szCs w:val="25"/>
        </w:rPr>
        <w:t>lập</w:t>
      </w:r>
      <w:proofErr w:type="spellEnd"/>
      <w:r w:rsidRPr="002E2C2D">
        <w:rPr>
          <w:rFonts w:ascii="Times New Roman" w:hAnsi="Times New Roman"/>
          <w:b/>
          <w:bCs/>
          <w:sz w:val="25"/>
          <w:szCs w:val="25"/>
        </w:rPr>
        <w:t xml:space="preserve"> – </w:t>
      </w:r>
      <w:proofErr w:type="spellStart"/>
      <w:r w:rsidRPr="002E2C2D">
        <w:rPr>
          <w:rFonts w:ascii="Times New Roman" w:hAnsi="Times New Roman"/>
          <w:b/>
          <w:bCs/>
          <w:sz w:val="25"/>
          <w:szCs w:val="25"/>
        </w:rPr>
        <w:t>Tự</w:t>
      </w:r>
      <w:proofErr w:type="spellEnd"/>
      <w:r w:rsidRPr="002E2C2D">
        <w:rPr>
          <w:rFonts w:ascii="Times New Roman" w:hAnsi="Times New Roman"/>
          <w:b/>
          <w:bCs/>
          <w:sz w:val="25"/>
          <w:szCs w:val="25"/>
        </w:rPr>
        <w:t xml:space="preserve"> do – </w:t>
      </w:r>
      <w:proofErr w:type="spellStart"/>
      <w:r w:rsidRPr="002E2C2D">
        <w:rPr>
          <w:rFonts w:ascii="Times New Roman" w:hAnsi="Times New Roman"/>
          <w:b/>
          <w:bCs/>
          <w:sz w:val="25"/>
          <w:szCs w:val="25"/>
        </w:rPr>
        <w:t>Hạnh</w:t>
      </w:r>
      <w:proofErr w:type="spellEnd"/>
      <w:r w:rsidRPr="002E2C2D">
        <w:rPr>
          <w:rFonts w:ascii="Times New Roman" w:hAnsi="Times New Roman"/>
          <w:b/>
          <w:bCs/>
          <w:sz w:val="25"/>
          <w:szCs w:val="25"/>
        </w:rPr>
        <w:t xml:space="preserve"> </w:t>
      </w:r>
      <w:proofErr w:type="spellStart"/>
      <w:r w:rsidRPr="002E2C2D">
        <w:rPr>
          <w:rFonts w:ascii="Times New Roman" w:hAnsi="Times New Roman"/>
          <w:b/>
          <w:bCs/>
          <w:sz w:val="25"/>
          <w:szCs w:val="25"/>
        </w:rPr>
        <w:t>phúc</w:t>
      </w:r>
      <w:proofErr w:type="spellEnd"/>
    </w:p>
    <w:p w:rsidR="001501A2" w:rsidRPr="002E2C2D" w:rsidRDefault="001501A2" w:rsidP="001501A2">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2EC737E2" wp14:editId="2BB7A05C">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1501A2" w:rsidRPr="00B35786" w:rsidRDefault="001501A2" w:rsidP="001501A2">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2AC46437" wp14:editId="4B455005">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1501A2" w:rsidRPr="00746251" w:rsidRDefault="001501A2" w:rsidP="001501A2">
      <w:pPr>
        <w:jc w:val="center"/>
        <w:outlineLvl w:val="0"/>
        <w:rPr>
          <w:rFonts w:ascii="Times New Roman" w:hAnsi="Times New Roman"/>
          <w:b/>
          <w:bCs/>
          <w:sz w:val="32"/>
          <w:szCs w:val="32"/>
          <w:lang w:val="pt-BR"/>
        </w:rPr>
      </w:pPr>
    </w:p>
    <w:p w:rsidR="001501A2" w:rsidRPr="00746251" w:rsidRDefault="001501A2" w:rsidP="001501A2">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1501A2" w:rsidRDefault="001501A2" w:rsidP="001501A2">
      <w:pPr>
        <w:jc w:val="center"/>
        <w:rPr>
          <w:rFonts w:ascii="Times New Roman" w:hAnsi="Times New Roman"/>
          <w:i/>
          <w:iCs/>
          <w:lang w:val="pt-BR"/>
        </w:rPr>
      </w:pPr>
    </w:p>
    <w:p w:rsidR="001501A2" w:rsidRPr="00746251" w:rsidRDefault="001501A2" w:rsidP="001501A2">
      <w:pPr>
        <w:jc w:val="center"/>
        <w:rPr>
          <w:rFonts w:ascii="Times New Roman" w:hAnsi="Times New Roman"/>
          <w:i/>
          <w:iCs/>
          <w:lang w:val="pt-BR"/>
        </w:rPr>
      </w:pPr>
    </w:p>
    <w:p w:rsidR="001501A2" w:rsidRPr="007B11F5" w:rsidRDefault="001501A2" w:rsidP="001501A2">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CƠ SỞ THIẾT KẾ TRANG PHỤC</w:t>
      </w:r>
    </w:p>
    <w:p w:rsidR="001501A2" w:rsidRPr="007B11F5" w:rsidRDefault="001501A2" w:rsidP="001501A2">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1501A2" w:rsidRPr="007B11F5" w:rsidRDefault="001501A2" w:rsidP="001501A2">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30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1501A2" w:rsidRPr="007B11F5" w:rsidRDefault="001501A2" w:rsidP="001501A2">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1501A2" w:rsidRPr="001501A2" w:rsidRDefault="001501A2" w:rsidP="001501A2">
      <w:pPr>
        <w:numPr>
          <w:ilvl w:val="0"/>
          <w:numId w:val="5"/>
        </w:numPr>
        <w:tabs>
          <w:tab w:val="clear" w:pos="600"/>
          <w:tab w:val="num" w:pos="252"/>
          <w:tab w:val="num" w:pos="640"/>
        </w:tabs>
        <w:spacing w:before="120"/>
        <w:ind w:left="0" w:firstLine="432"/>
        <w:jc w:val="both"/>
        <w:rPr>
          <w:rFonts w:ascii="Times New Roman" w:hAnsi="Times New Roman"/>
          <w:szCs w:val="28"/>
          <w:lang w:val="pt-BR"/>
        </w:rPr>
      </w:pPr>
      <w:r w:rsidRPr="001501A2">
        <w:rPr>
          <w:rFonts w:ascii="Times New Roman" w:hAnsi="Times New Roman"/>
          <w:szCs w:val="28"/>
          <w:lang w:val="pt-BR"/>
        </w:rPr>
        <w:t>Vị trí:</w:t>
      </w:r>
    </w:p>
    <w:p w:rsidR="001501A2" w:rsidRPr="001501A2" w:rsidRDefault="001501A2" w:rsidP="001501A2">
      <w:pPr>
        <w:numPr>
          <w:ilvl w:val="0"/>
          <w:numId w:val="4"/>
        </w:numPr>
        <w:tabs>
          <w:tab w:val="num" w:pos="1080"/>
        </w:tabs>
        <w:spacing w:before="120"/>
        <w:ind w:left="0" w:firstLine="432"/>
        <w:jc w:val="both"/>
        <w:rPr>
          <w:rFonts w:ascii="Times New Roman" w:hAnsi="Times New Roman"/>
          <w:szCs w:val="28"/>
          <w:lang w:val="pt-BR"/>
        </w:rPr>
      </w:pPr>
      <w:r w:rsidRPr="001501A2">
        <w:rPr>
          <w:rFonts w:ascii="Times New Roman" w:hAnsi="Times New Roman"/>
          <w:szCs w:val="28"/>
          <w:lang w:val="pt-BR"/>
        </w:rPr>
        <w:t xml:space="preserve">Môn học Cơ sở thiết kế trang phục là môn học kỹ thuật cơ sở trong chương trình đào tạo Cao đẳng nghề May thời trang, được bố trí học trước khi học các  mô đun thiết kế.  </w:t>
      </w:r>
    </w:p>
    <w:p w:rsidR="001501A2" w:rsidRPr="001501A2" w:rsidRDefault="001501A2" w:rsidP="001501A2">
      <w:pPr>
        <w:numPr>
          <w:ilvl w:val="0"/>
          <w:numId w:val="5"/>
        </w:numPr>
        <w:tabs>
          <w:tab w:val="clear" w:pos="600"/>
          <w:tab w:val="num" w:pos="252"/>
          <w:tab w:val="num" w:pos="640"/>
        </w:tabs>
        <w:spacing w:before="120"/>
        <w:ind w:left="0" w:firstLine="432"/>
        <w:jc w:val="both"/>
        <w:rPr>
          <w:rFonts w:ascii="Times New Roman" w:hAnsi="Times New Roman"/>
          <w:szCs w:val="28"/>
          <w:lang w:val="pt-BR"/>
        </w:rPr>
      </w:pPr>
      <w:r w:rsidRPr="001501A2">
        <w:rPr>
          <w:rFonts w:ascii="Times New Roman" w:hAnsi="Times New Roman"/>
          <w:szCs w:val="28"/>
          <w:lang w:val="pt-BR"/>
        </w:rPr>
        <w:t>Tính chất:</w:t>
      </w:r>
    </w:p>
    <w:p w:rsidR="001501A2" w:rsidRPr="001501A2" w:rsidRDefault="001501A2" w:rsidP="001501A2">
      <w:pPr>
        <w:numPr>
          <w:ilvl w:val="0"/>
          <w:numId w:val="4"/>
        </w:numPr>
        <w:tabs>
          <w:tab w:val="num" w:pos="1080"/>
        </w:tabs>
        <w:spacing w:before="120"/>
        <w:ind w:left="0" w:firstLine="432"/>
        <w:jc w:val="both"/>
        <w:rPr>
          <w:rFonts w:ascii="Times New Roman" w:hAnsi="Times New Roman"/>
          <w:szCs w:val="28"/>
          <w:lang w:val="pt-BR"/>
        </w:rPr>
      </w:pPr>
      <w:r w:rsidRPr="001501A2">
        <w:rPr>
          <w:rFonts w:ascii="Times New Roman" w:hAnsi="Times New Roman"/>
          <w:szCs w:val="28"/>
          <w:lang w:val="pt-BR"/>
        </w:rPr>
        <w:t>Môn học Cơ sở thiết kế trang phục là môn học bắt buộc, lý thuyết kết hợp với làm bài tập thực hành.</w:t>
      </w:r>
    </w:p>
    <w:p w:rsidR="001501A2" w:rsidRPr="007B11F5" w:rsidRDefault="001501A2" w:rsidP="001501A2">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1501A2" w:rsidRPr="007B11F5" w:rsidRDefault="001501A2" w:rsidP="001501A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B009BF">
        <w:rPr>
          <w:rFonts w:ascii="Times New Roman" w:hAnsi="Times New Roman"/>
          <w:bCs/>
          <w:szCs w:val="28"/>
          <w:lang w:val="pt-BR"/>
        </w:rPr>
        <w:t xml:space="preserve"> </w:t>
      </w:r>
      <w:r w:rsidR="00B009BF" w:rsidRPr="001501A2">
        <w:rPr>
          <w:rFonts w:ascii="Times New Roman" w:hAnsi="Times New Roman"/>
          <w:szCs w:val="28"/>
          <w:lang w:val="pt-BR"/>
        </w:rPr>
        <w:t>Trình bày được phương pháp thiết kế mẫu cơ sở của quần, áo</w:t>
      </w:r>
    </w:p>
    <w:p w:rsidR="00B009BF" w:rsidRPr="00B009BF" w:rsidRDefault="001501A2" w:rsidP="00B009B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r w:rsidR="00B009BF">
        <w:rPr>
          <w:rFonts w:ascii="Times New Roman" w:hAnsi="Times New Roman"/>
          <w:bCs/>
          <w:szCs w:val="28"/>
          <w:lang w:val="pt-BR"/>
        </w:rPr>
        <w:t xml:space="preserve"> </w:t>
      </w:r>
      <w:r w:rsidR="00B009BF" w:rsidRPr="001501A2">
        <w:rPr>
          <w:rFonts w:ascii="Times New Roman" w:hAnsi="Times New Roman"/>
          <w:szCs w:val="28"/>
          <w:lang w:val="pt-BR"/>
        </w:rPr>
        <w:t>Nhận biết được đặc trưng kích thước, hình dáng kết cấu của quần, áo</w:t>
      </w:r>
      <w:r w:rsidR="00B009BF">
        <w:rPr>
          <w:rFonts w:ascii="Times New Roman" w:hAnsi="Times New Roman"/>
          <w:szCs w:val="28"/>
          <w:lang w:val="pt-BR"/>
        </w:rPr>
        <w:t xml:space="preserve">; </w:t>
      </w:r>
      <w:r w:rsidR="00B009BF" w:rsidRPr="001501A2">
        <w:rPr>
          <w:rFonts w:ascii="Times New Roman" w:hAnsi="Times New Roman"/>
          <w:szCs w:val="28"/>
          <w:lang w:val="pt-BR"/>
        </w:rPr>
        <w:t>Thiết kế được mẫu cơ sở quần, áo</w:t>
      </w:r>
      <w:r w:rsidR="00B009BF">
        <w:rPr>
          <w:rFonts w:ascii="Times New Roman" w:hAnsi="Times New Roman"/>
          <w:szCs w:val="28"/>
          <w:lang w:val="pt-BR"/>
        </w:rPr>
        <w:t>.</w:t>
      </w:r>
    </w:p>
    <w:p w:rsidR="001501A2" w:rsidRDefault="001501A2" w:rsidP="001501A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1501A2" w:rsidRPr="00B009BF" w:rsidRDefault="001501A2" w:rsidP="00B009BF">
      <w:pPr>
        <w:pStyle w:val="ListParagraph"/>
        <w:numPr>
          <w:ilvl w:val="0"/>
          <w:numId w:val="6"/>
        </w:numPr>
        <w:jc w:val="both"/>
        <w:rPr>
          <w:rFonts w:ascii="Times New Roman" w:hAnsi="Times New Roman"/>
          <w:szCs w:val="28"/>
          <w:lang w:val="pt-BR"/>
        </w:rPr>
      </w:pPr>
      <w:r w:rsidRPr="00B009BF">
        <w:rPr>
          <w:rFonts w:ascii="Times New Roman" w:hAnsi="Times New Roman"/>
          <w:szCs w:val="28"/>
          <w:lang w:val="pt-BR"/>
        </w:rPr>
        <w:t>Xác định đúng vị trí đo và phương pháp lấy các số đo để thiết kế quần, áo;</w:t>
      </w:r>
    </w:p>
    <w:p w:rsidR="001501A2" w:rsidRPr="00B009BF" w:rsidRDefault="001501A2" w:rsidP="00B009BF">
      <w:pPr>
        <w:pStyle w:val="ListParagraph"/>
        <w:numPr>
          <w:ilvl w:val="0"/>
          <w:numId w:val="6"/>
        </w:numPr>
        <w:jc w:val="both"/>
        <w:rPr>
          <w:rFonts w:ascii="Times New Roman" w:hAnsi="Times New Roman"/>
          <w:szCs w:val="28"/>
          <w:lang w:val="pt-BR"/>
        </w:rPr>
      </w:pPr>
      <w:r w:rsidRPr="00B009BF">
        <w:rPr>
          <w:rFonts w:ascii="Times New Roman" w:hAnsi="Times New Roman"/>
          <w:szCs w:val="28"/>
          <w:lang w:val="pt-BR"/>
        </w:rPr>
        <w:t xml:space="preserve">Tự giác, tích cực học tập và phát huy tính sáng tạo để nâng cao trình độ; </w:t>
      </w:r>
    </w:p>
    <w:p w:rsidR="001501A2" w:rsidRPr="00B009BF" w:rsidRDefault="001501A2" w:rsidP="00B009BF">
      <w:pPr>
        <w:pStyle w:val="ListParagraph"/>
        <w:numPr>
          <w:ilvl w:val="0"/>
          <w:numId w:val="6"/>
        </w:numPr>
        <w:tabs>
          <w:tab w:val="left" w:pos="709"/>
        </w:tabs>
        <w:spacing w:before="120"/>
        <w:jc w:val="both"/>
        <w:rPr>
          <w:rFonts w:ascii="Times New Roman" w:hAnsi="Times New Roman"/>
          <w:bCs/>
          <w:szCs w:val="28"/>
          <w:lang w:val="pt-BR"/>
        </w:rPr>
      </w:pPr>
      <w:r w:rsidRPr="00B009BF">
        <w:rPr>
          <w:rFonts w:ascii="Times New Roman" w:hAnsi="Times New Roman"/>
          <w:szCs w:val="28"/>
          <w:lang w:val="pt-BR"/>
        </w:rPr>
        <w:t>Rèn luyện tính cẩn thận, chính xác và tác phong công nghiệp.</w:t>
      </w:r>
    </w:p>
    <w:p w:rsidR="001501A2" w:rsidRPr="007B11F5" w:rsidRDefault="001501A2" w:rsidP="001501A2">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1501A2" w:rsidRPr="007B11F5" w:rsidRDefault="001501A2" w:rsidP="001501A2">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501A2" w:rsidRPr="007B11F5" w:rsidTr="00AE1AB9">
        <w:trPr>
          <w:trHeight w:val="454"/>
          <w:tblHeader/>
        </w:trPr>
        <w:tc>
          <w:tcPr>
            <w:tcW w:w="621" w:type="dxa"/>
            <w:vMerge w:val="restart"/>
            <w:shd w:val="clear" w:color="auto" w:fill="auto"/>
            <w:vAlign w:val="center"/>
          </w:tcPr>
          <w:p w:rsidR="001501A2" w:rsidRPr="007B11F5" w:rsidRDefault="001501A2" w:rsidP="00AE1AB9">
            <w:pPr>
              <w:rPr>
                <w:rFonts w:ascii="Times New Roman" w:hAnsi="Times New Roman"/>
                <w:szCs w:val="28"/>
              </w:rPr>
            </w:pPr>
            <w:proofErr w:type="spellStart"/>
            <w:r w:rsidRPr="007B11F5">
              <w:rPr>
                <w:rFonts w:ascii="Times New Roman" w:hAnsi="Times New Roman"/>
                <w:szCs w:val="28"/>
              </w:rPr>
              <w:t>Số</w:t>
            </w:r>
            <w:proofErr w:type="spellEnd"/>
            <w:r w:rsidRPr="007B11F5">
              <w:rPr>
                <w:rFonts w:ascii="Times New Roman" w:hAnsi="Times New Roman"/>
                <w:szCs w:val="28"/>
              </w:rPr>
              <w:t xml:space="preserve"> TT</w:t>
            </w:r>
          </w:p>
        </w:tc>
        <w:tc>
          <w:tcPr>
            <w:tcW w:w="3691" w:type="dxa"/>
            <w:vMerge w:val="restart"/>
            <w:shd w:val="clear" w:color="auto" w:fill="auto"/>
            <w:vAlign w:val="center"/>
          </w:tcPr>
          <w:p w:rsidR="001501A2" w:rsidRPr="007B11F5" w:rsidRDefault="001501A2" w:rsidP="00AE1AB9">
            <w:pPr>
              <w:rPr>
                <w:rFonts w:ascii="Times New Roman" w:hAnsi="Times New Roman"/>
                <w:szCs w:val="28"/>
              </w:rPr>
            </w:pPr>
            <w:proofErr w:type="spellStart"/>
            <w:r w:rsidRPr="007B11F5">
              <w:rPr>
                <w:rFonts w:ascii="Times New Roman" w:hAnsi="Times New Roman"/>
                <w:szCs w:val="28"/>
              </w:rPr>
              <w:t>Tên</w:t>
            </w:r>
            <w:proofErr w:type="spellEnd"/>
            <w:r w:rsidRPr="007B11F5">
              <w:rPr>
                <w:rFonts w:ascii="Times New Roman" w:hAnsi="Times New Roman"/>
                <w:szCs w:val="28"/>
              </w:rPr>
              <w:t xml:space="preserve"> </w:t>
            </w:r>
            <w:proofErr w:type="spellStart"/>
            <w:r w:rsidRPr="007B11F5">
              <w:rPr>
                <w:rFonts w:ascii="Times New Roman" w:hAnsi="Times New Roman"/>
                <w:szCs w:val="28"/>
              </w:rPr>
              <w:t>các</w:t>
            </w:r>
            <w:proofErr w:type="spellEnd"/>
            <w:r w:rsidRPr="007B11F5">
              <w:rPr>
                <w:rFonts w:ascii="Times New Roman" w:hAnsi="Times New Roman"/>
                <w:szCs w:val="28"/>
              </w:rPr>
              <w:t xml:space="preserve"> </w:t>
            </w:r>
            <w:proofErr w:type="spellStart"/>
            <w:r w:rsidRPr="007B11F5">
              <w:rPr>
                <w:rFonts w:ascii="Times New Roman" w:hAnsi="Times New Roman"/>
                <w:szCs w:val="28"/>
              </w:rPr>
              <w:t>bài</w:t>
            </w:r>
            <w:proofErr w:type="spellEnd"/>
            <w:r w:rsidRPr="007B11F5">
              <w:rPr>
                <w:rFonts w:ascii="Times New Roman" w:hAnsi="Times New Roman"/>
                <w:szCs w:val="28"/>
              </w:rPr>
              <w:t xml:space="preserve"> </w:t>
            </w:r>
            <w:proofErr w:type="spellStart"/>
            <w:r w:rsidRPr="007B11F5">
              <w:rPr>
                <w:rFonts w:ascii="Times New Roman" w:hAnsi="Times New Roman"/>
                <w:szCs w:val="28"/>
              </w:rPr>
              <w:t>trong</w:t>
            </w:r>
            <w:proofErr w:type="spellEnd"/>
            <w:r w:rsidRPr="007B11F5">
              <w:rPr>
                <w:rFonts w:ascii="Times New Roman" w:hAnsi="Times New Roman"/>
                <w:szCs w:val="28"/>
              </w:rPr>
              <w:t xml:space="preserve"> </w:t>
            </w:r>
            <w:proofErr w:type="spellStart"/>
            <w:r w:rsidRPr="007B11F5">
              <w:rPr>
                <w:rFonts w:ascii="Times New Roman" w:hAnsi="Times New Roman"/>
                <w:szCs w:val="28"/>
              </w:rPr>
              <w:t>học</w:t>
            </w:r>
            <w:proofErr w:type="spellEnd"/>
            <w:r w:rsidRPr="007B11F5">
              <w:rPr>
                <w:rFonts w:ascii="Times New Roman" w:hAnsi="Times New Roman"/>
                <w:szCs w:val="28"/>
              </w:rPr>
              <w:t xml:space="preserve"> </w:t>
            </w:r>
            <w:proofErr w:type="spellStart"/>
            <w:r w:rsidRPr="007B11F5">
              <w:rPr>
                <w:rFonts w:ascii="Times New Roman" w:hAnsi="Times New Roman"/>
                <w:szCs w:val="28"/>
              </w:rPr>
              <w:t>phần</w:t>
            </w:r>
            <w:proofErr w:type="spellEnd"/>
          </w:p>
        </w:tc>
        <w:tc>
          <w:tcPr>
            <w:tcW w:w="5288" w:type="dxa"/>
            <w:gridSpan w:val="4"/>
            <w:shd w:val="clear" w:color="auto" w:fill="auto"/>
            <w:vAlign w:val="center"/>
          </w:tcPr>
          <w:p w:rsidR="001501A2" w:rsidRPr="007B11F5" w:rsidRDefault="001501A2" w:rsidP="00AE1AB9">
            <w:pPr>
              <w:rPr>
                <w:rFonts w:ascii="Times New Roman" w:hAnsi="Times New Roman"/>
                <w:szCs w:val="28"/>
              </w:rPr>
            </w:pPr>
            <w:proofErr w:type="spellStart"/>
            <w:r w:rsidRPr="007B11F5">
              <w:rPr>
                <w:rFonts w:ascii="Times New Roman" w:hAnsi="Times New Roman"/>
                <w:szCs w:val="28"/>
              </w:rPr>
              <w:t>Thời</w:t>
            </w:r>
            <w:proofErr w:type="spellEnd"/>
            <w:r w:rsidRPr="007B11F5">
              <w:rPr>
                <w:rFonts w:ascii="Times New Roman" w:hAnsi="Times New Roman"/>
                <w:szCs w:val="28"/>
              </w:rPr>
              <w:t xml:space="preserve"> </w:t>
            </w:r>
            <w:proofErr w:type="spellStart"/>
            <w:r w:rsidRPr="007B11F5">
              <w:rPr>
                <w:rFonts w:ascii="Times New Roman" w:hAnsi="Times New Roman"/>
                <w:szCs w:val="28"/>
              </w:rPr>
              <w:t>gian</w:t>
            </w:r>
            <w:proofErr w:type="spellEnd"/>
            <w:r w:rsidRPr="007B11F5">
              <w:rPr>
                <w:rFonts w:ascii="Times New Roman" w:hAnsi="Times New Roman"/>
                <w:szCs w:val="28"/>
              </w:rPr>
              <w:t xml:space="preserve"> (</w:t>
            </w:r>
            <w:proofErr w:type="spellStart"/>
            <w:r w:rsidRPr="007B11F5">
              <w:rPr>
                <w:rFonts w:ascii="Times New Roman" w:hAnsi="Times New Roman"/>
                <w:szCs w:val="28"/>
              </w:rPr>
              <w:t>giờ</w:t>
            </w:r>
            <w:proofErr w:type="spellEnd"/>
            <w:r w:rsidRPr="007B11F5">
              <w:rPr>
                <w:rFonts w:ascii="Times New Roman" w:hAnsi="Times New Roman"/>
                <w:szCs w:val="28"/>
              </w:rPr>
              <w:t>)</w:t>
            </w:r>
          </w:p>
        </w:tc>
      </w:tr>
      <w:tr w:rsidR="001501A2" w:rsidRPr="007B11F5" w:rsidTr="00AE1AB9">
        <w:trPr>
          <w:trHeight w:val="1030"/>
          <w:tblHeader/>
        </w:trPr>
        <w:tc>
          <w:tcPr>
            <w:tcW w:w="621" w:type="dxa"/>
            <w:vMerge/>
            <w:shd w:val="clear" w:color="auto" w:fill="auto"/>
          </w:tcPr>
          <w:p w:rsidR="001501A2" w:rsidRPr="007B11F5" w:rsidRDefault="001501A2" w:rsidP="00AE1AB9">
            <w:pPr>
              <w:rPr>
                <w:rFonts w:ascii="Times New Roman" w:hAnsi="Times New Roman"/>
                <w:szCs w:val="28"/>
              </w:rPr>
            </w:pPr>
          </w:p>
        </w:tc>
        <w:tc>
          <w:tcPr>
            <w:tcW w:w="3691" w:type="dxa"/>
            <w:vMerge/>
            <w:shd w:val="clear" w:color="auto" w:fill="auto"/>
            <w:vAlign w:val="center"/>
          </w:tcPr>
          <w:p w:rsidR="001501A2" w:rsidRPr="007B11F5" w:rsidRDefault="001501A2" w:rsidP="00AE1AB9">
            <w:pPr>
              <w:rPr>
                <w:rFonts w:ascii="Times New Roman" w:hAnsi="Times New Roman"/>
                <w:szCs w:val="28"/>
              </w:rPr>
            </w:pPr>
          </w:p>
        </w:tc>
        <w:tc>
          <w:tcPr>
            <w:tcW w:w="918" w:type="dxa"/>
            <w:shd w:val="clear" w:color="auto" w:fill="auto"/>
            <w:vAlign w:val="center"/>
          </w:tcPr>
          <w:p w:rsidR="001501A2" w:rsidRPr="007B11F5" w:rsidRDefault="001501A2" w:rsidP="00AE1AB9">
            <w:pPr>
              <w:rPr>
                <w:rFonts w:ascii="Times New Roman" w:hAnsi="Times New Roman"/>
                <w:szCs w:val="28"/>
              </w:rPr>
            </w:pPr>
            <w:proofErr w:type="spellStart"/>
            <w:r w:rsidRPr="007B11F5">
              <w:rPr>
                <w:rFonts w:ascii="Times New Roman" w:hAnsi="Times New Roman"/>
                <w:szCs w:val="28"/>
              </w:rPr>
              <w:t>Tổng</w:t>
            </w:r>
            <w:proofErr w:type="spellEnd"/>
          </w:p>
          <w:p w:rsidR="001501A2" w:rsidRPr="007B11F5" w:rsidRDefault="001501A2" w:rsidP="00AE1AB9">
            <w:pPr>
              <w:rPr>
                <w:rFonts w:ascii="Times New Roman" w:hAnsi="Times New Roman"/>
                <w:szCs w:val="28"/>
              </w:rPr>
            </w:pPr>
            <w:proofErr w:type="spellStart"/>
            <w:r w:rsidRPr="007B11F5">
              <w:rPr>
                <w:rFonts w:ascii="Times New Roman" w:hAnsi="Times New Roman"/>
                <w:szCs w:val="28"/>
              </w:rPr>
              <w:t>số</w:t>
            </w:r>
            <w:proofErr w:type="spellEnd"/>
          </w:p>
        </w:tc>
        <w:tc>
          <w:tcPr>
            <w:tcW w:w="979" w:type="dxa"/>
            <w:shd w:val="clear" w:color="auto" w:fill="auto"/>
            <w:vAlign w:val="center"/>
          </w:tcPr>
          <w:p w:rsidR="001501A2" w:rsidRPr="007B11F5" w:rsidRDefault="001501A2" w:rsidP="00AE1AB9">
            <w:pPr>
              <w:rPr>
                <w:rFonts w:ascii="Times New Roman" w:hAnsi="Times New Roman"/>
                <w:szCs w:val="28"/>
              </w:rPr>
            </w:pPr>
            <w:proofErr w:type="spellStart"/>
            <w:r w:rsidRPr="007B11F5">
              <w:rPr>
                <w:rFonts w:ascii="Times New Roman" w:hAnsi="Times New Roman"/>
                <w:szCs w:val="28"/>
              </w:rPr>
              <w:t>Lý</w:t>
            </w:r>
            <w:proofErr w:type="spellEnd"/>
            <w:r w:rsidRPr="007B11F5">
              <w:rPr>
                <w:rFonts w:ascii="Times New Roman" w:hAnsi="Times New Roman"/>
                <w:szCs w:val="28"/>
              </w:rPr>
              <w:t xml:space="preserve"> </w:t>
            </w:r>
            <w:proofErr w:type="spellStart"/>
            <w:r w:rsidRPr="007B11F5">
              <w:rPr>
                <w:rFonts w:ascii="Times New Roman" w:hAnsi="Times New Roman"/>
                <w:szCs w:val="28"/>
              </w:rPr>
              <w:t>thuyết</w:t>
            </w:r>
            <w:proofErr w:type="spellEnd"/>
          </w:p>
        </w:tc>
        <w:tc>
          <w:tcPr>
            <w:tcW w:w="2376" w:type="dxa"/>
            <w:shd w:val="clear" w:color="auto" w:fill="auto"/>
            <w:vAlign w:val="center"/>
          </w:tcPr>
          <w:p w:rsidR="001501A2" w:rsidRPr="007B11F5" w:rsidRDefault="001501A2" w:rsidP="00AE1AB9">
            <w:pPr>
              <w:rPr>
                <w:rFonts w:ascii="Times New Roman" w:hAnsi="Times New Roman"/>
                <w:szCs w:val="28"/>
              </w:rPr>
            </w:pPr>
            <w:proofErr w:type="spellStart"/>
            <w:r w:rsidRPr="007B11F5">
              <w:rPr>
                <w:rFonts w:ascii="Times New Roman" w:hAnsi="Times New Roman"/>
                <w:szCs w:val="28"/>
              </w:rPr>
              <w:t>Thực</w:t>
            </w:r>
            <w:proofErr w:type="spellEnd"/>
            <w:r w:rsidRPr="007B11F5">
              <w:rPr>
                <w:rFonts w:ascii="Times New Roman" w:hAnsi="Times New Roman"/>
                <w:szCs w:val="28"/>
              </w:rPr>
              <w:t xml:space="preserve"> </w:t>
            </w:r>
            <w:proofErr w:type="spellStart"/>
            <w:r w:rsidRPr="007B11F5">
              <w:rPr>
                <w:rFonts w:ascii="Times New Roman" w:hAnsi="Times New Roman"/>
                <w:szCs w:val="28"/>
              </w:rPr>
              <w:t>hành</w:t>
            </w:r>
            <w:proofErr w:type="spellEnd"/>
            <w:r w:rsidRPr="007B11F5">
              <w:rPr>
                <w:rFonts w:ascii="Times New Roman" w:hAnsi="Times New Roman"/>
                <w:szCs w:val="28"/>
              </w:rPr>
              <w:t xml:space="preserve"> / </w:t>
            </w:r>
            <w:proofErr w:type="spellStart"/>
            <w:r w:rsidRPr="007B11F5">
              <w:rPr>
                <w:rFonts w:ascii="Times New Roman" w:hAnsi="Times New Roman"/>
                <w:szCs w:val="28"/>
              </w:rPr>
              <w:t>thực</w:t>
            </w:r>
            <w:proofErr w:type="spellEnd"/>
            <w:r w:rsidRPr="007B11F5">
              <w:rPr>
                <w:rFonts w:ascii="Times New Roman" w:hAnsi="Times New Roman"/>
                <w:szCs w:val="28"/>
              </w:rPr>
              <w:t xml:space="preserve"> </w:t>
            </w:r>
            <w:proofErr w:type="spellStart"/>
            <w:r w:rsidRPr="007B11F5">
              <w:rPr>
                <w:rFonts w:ascii="Times New Roman" w:hAnsi="Times New Roman"/>
                <w:szCs w:val="28"/>
              </w:rPr>
              <w:t>tập</w:t>
            </w:r>
            <w:proofErr w:type="spellEnd"/>
            <w:r w:rsidRPr="007B11F5">
              <w:rPr>
                <w:rFonts w:ascii="Times New Roman" w:hAnsi="Times New Roman"/>
                <w:szCs w:val="28"/>
              </w:rPr>
              <w:t xml:space="preserve">/ </w:t>
            </w:r>
            <w:proofErr w:type="spellStart"/>
            <w:r w:rsidRPr="007B11F5">
              <w:rPr>
                <w:rFonts w:ascii="Times New Roman" w:hAnsi="Times New Roman"/>
                <w:szCs w:val="28"/>
              </w:rPr>
              <w:t>thí</w:t>
            </w:r>
            <w:proofErr w:type="spellEnd"/>
            <w:r w:rsidRPr="007B11F5">
              <w:rPr>
                <w:rFonts w:ascii="Times New Roman" w:hAnsi="Times New Roman"/>
                <w:szCs w:val="28"/>
              </w:rPr>
              <w:t xml:space="preserve"> </w:t>
            </w:r>
            <w:proofErr w:type="spellStart"/>
            <w:r w:rsidRPr="007B11F5">
              <w:rPr>
                <w:rFonts w:ascii="Times New Roman" w:hAnsi="Times New Roman"/>
                <w:szCs w:val="28"/>
              </w:rPr>
              <w:t>nghiệm</w:t>
            </w:r>
            <w:proofErr w:type="spellEnd"/>
            <w:r w:rsidRPr="007B11F5">
              <w:rPr>
                <w:rFonts w:ascii="Times New Roman" w:hAnsi="Times New Roman"/>
                <w:szCs w:val="28"/>
              </w:rPr>
              <w:t xml:space="preserve">/ </w:t>
            </w:r>
            <w:proofErr w:type="spellStart"/>
            <w:r w:rsidRPr="007B11F5">
              <w:rPr>
                <w:rFonts w:ascii="Times New Roman" w:hAnsi="Times New Roman"/>
                <w:szCs w:val="28"/>
              </w:rPr>
              <w:t>bài</w:t>
            </w:r>
            <w:proofErr w:type="spellEnd"/>
            <w:r w:rsidRPr="007B11F5">
              <w:rPr>
                <w:rFonts w:ascii="Times New Roman" w:hAnsi="Times New Roman"/>
                <w:szCs w:val="28"/>
              </w:rPr>
              <w:t xml:space="preserve"> </w:t>
            </w:r>
            <w:proofErr w:type="spellStart"/>
            <w:r w:rsidRPr="007B11F5">
              <w:rPr>
                <w:rFonts w:ascii="Times New Roman" w:hAnsi="Times New Roman"/>
                <w:szCs w:val="28"/>
              </w:rPr>
              <w:t>tập</w:t>
            </w:r>
            <w:proofErr w:type="spellEnd"/>
            <w:r w:rsidRPr="007B11F5">
              <w:rPr>
                <w:rFonts w:ascii="Times New Roman" w:hAnsi="Times New Roman"/>
                <w:szCs w:val="28"/>
              </w:rPr>
              <w:t xml:space="preserve">/ </w:t>
            </w:r>
            <w:proofErr w:type="spellStart"/>
            <w:r w:rsidRPr="007B11F5">
              <w:rPr>
                <w:rFonts w:ascii="Times New Roman" w:hAnsi="Times New Roman"/>
                <w:szCs w:val="28"/>
              </w:rPr>
              <w:t>thảo</w:t>
            </w:r>
            <w:proofErr w:type="spellEnd"/>
            <w:r w:rsidRPr="007B11F5">
              <w:rPr>
                <w:rFonts w:ascii="Times New Roman" w:hAnsi="Times New Roman"/>
                <w:szCs w:val="28"/>
              </w:rPr>
              <w:t xml:space="preserve"> </w:t>
            </w:r>
            <w:proofErr w:type="spellStart"/>
            <w:r w:rsidRPr="007B11F5">
              <w:rPr>
                <w:rFonts w:ascii="Times New Roman" w:hAnsi="Times New Roman"/>
                <w:szCs w:val="28"/>
              </w:rPr>
              <w:t>luận</w:t>
            </w:r>
            <w:proofErr w:type="spellEnd"/>
          </w:p>
        </w:tc>
        <w:tc>
          <w:tcPr>
            <w:tcW w:w="1015" w:type="dxa"/>
            <w:shd w:val="clear" w:color="auto" w:fill="auto"/>
            <w:vAlign w:val="center"/>
          </w:tcPr>
          <w:p w:rsidR="001501A2" w:rsidRPr="007B11F5" w:rsidRDefault="001501A2" w:rsidP="00AE1AB9">
            <w:pPr>
              <w:rPr>
                <w:rFonts w:ascii="Times New Roman" w:hAnsi="Times New Roman"/>
                <w:szCs w:val="28"/>
              </w:rPr>
            </w:pPr>
            <w:proofErr w:type="spellStart"/>
            <w:r w:rsidRPr="007B11F5">
              <w:rPr>
                <w:rFonts w:ascii="Times New Roman" w:hAnsi="Times New Roman"/>
                <w:szCs w:val="28"/>
              </w:rPr>
              <w:t>Kiểm</w:t>
            </w:r>
            <w:proofErr w:type="spellEnd"/>
          </w:p>
          <w:p w:rsidR="001501A2" w:rsidRPr="007B11F5" w:rsidRDefault="001501A2" w:rsidP="00AE1AB9">
            <w:pPr>
              <w:rPr>
                <w:rFonts w:ascii="Times New Roman" w:hAnsi="Times New Roman"/>
                <w:szCs w:val="28"/>
              </w:rPr>
            </w:pPr>
            <w:proofErr w:type="spellStart"/>
            <w:r w:rsidRPr="007B11F5">
              <w:rPr>
                <w:rFonts w:ascii="Times New Roman" w:hAnsi="Times New Roman"/>
                <w:szCs w:val="28"/>
              </w:rPr>
              <w:t>tra</w:t>
            </w:r>
            <w:proofErr w:type="spellEnd"/>
          </w:p>
        </w:tc>
      </w:tr>
      <w:tr w:rsidR="001501A2" w:rsidRPr="007B11F5" w:rsidTr="00AE1AB9">
        <w:trPr>
          <w:trHeight w:val="454"/>
        </w:trPr>
        <w:tc>
          <w:tcPr>
            <w:tcW w:w="621" w:type="dxa"/>
            <w:shd w:val="clear" w:color="auto" w:fill="auto"/>
          </w:tcPr>
          <w:p w:rsidR="001501A2" w:rsidRPr="007B11F5" w:rsidRDefault="001501A2" w:rsidP="00AE1AB9">
            <w:pPr>
              <w:spacing w:before="120"/>
              <w:rPr>
                <w:rFonts w:ascii="Times New Roman" w:hAnsi="Times New Roman"/>
                <w:szCs w:val="28"/>
              </w:rPr>
            </w:pPr>
            <w:r w:rsidRPr="007B11F5">
              <w:rPr>
                <w:rFonts w:ascii="Times New Roman" w:hAnsi="Times New Roman"/>
                <w:szCs w:val="28"/>
              </w:rPr>
              <w:t>1</w:t>
            </w:r>
          </w:p>
          <w:p w:rsidR="001501A2" w:rsidRPr="007B11F5" w:rsidRDefault="001501A2" w:rsidP="00AE1AB9">
            <w:pPr>
              <w:spacing w:before="120"/>
              <w:rPr>
                <w:rFonts w:ascii="Times New Roman" w:hAnsi="Times New Roman"/>
                <w:szCs w:val="28"/>
              </w:rPr>
            </w:pPr>
          </w:p>
          <w:p w:rsidR="001501A2" w:rsidRPr="007B11F5" w:rsidRDefault="001501A2" w:rsidP="00AE1AB9">
            <w:pPr>
              <w:spacing w:before="120"/>
              <w:rPr>
                <w:rFonts w:ascii="Times New Roman" w:hAnsi="Times New Roman"/>
                <w:szCs w:val="28"/>
              </w:rPr>
            </w:pPr>
          </w:p>
          <w:p w:rsidR="001501A2" w:rsidRPr="007B11F5" w:rsidRDefault="001501A2" w:rsidP="00AE1AB9">
            <w:pPr>
              <w:spacing w:before="120"/>
              <w:rPr>
                <w:rFonts w:ascii="Times New Roman" w:hAnsi="Times New Roman"/>
                <w:szCs w:val="28"/>
              </w:rPr>
            </w:pPr>
          </w:p>
          <w:p w:rsidR="001501A2" w:rsidRPr="007B11F5" w:rsidRDefault="001501A2" w:rsidP="00AE1AB9">
            <w:pPr>
              <w:spacing w:before="120"/>
              <w:rPr>
                <w:rFonts w:ascii="Times New Roman" w:hAnsi="Times New Roman"/>
                <w:szCs w:val="28"/>
              </w:rPr>
            </w:pPr>
          </w:p>
          <w:p w:rsidR="001501A2" w:rsidRPr="007B11F5" w:rsidRDefault="001501A2" w:rsidP="00AE1AB9">
            <w:pPr>
              <w:spacing w:before="120"/>
              <w:rPr>
                <w:rFonts w:ascii="Times New Roman" w:hAnsi="Times New Roman"/>
                <w:szCs w:val="28"/>
              </w:rPr>
            </w:pPr>
          </w:p>
          <w:p w:rsidR="001501A2" w:rsidRPr="007B11F5" w:rsidRDefault="001501A2" w:rsidP="00AE1AB9">
            <w:pPr>
              <w:spacing w:before="120"/>
              <w:rPr>
                <w:rFonts w:ascii="Times New Roman" w:hAnsi="Times New Roman"/>
                <w:szCs w:val="28"/>
              </w:rPr>
            </w:pPr>
          </w:p>
          <w:p w:rsidR="001501A2" w:rsidRPr="007B11F5" w:rsidRDefault="001501A2" w:rsidP="00AE1AB9">
            <w:pPr>
              <w:spacing w:before="120"/>
              <w:rPr>
                <w:rFonts w:ascii="Times New Roman" w:hAnsi="Times New Roman"/>
                <w:szCs w:val="28"/>
              </w:rPr>
            </w:pPr>
            <w:r w:rsidRPr="007B11F5">
              <w:rPr>
                <w:rFonts w:ascii="Times New Roman" w:hAnsi="Times New Roman"/>
                <w:szCs w:val="28"/>
              </w:rPr>
              <w:t>2</w:t>
            </w:r>
          </w:p>
          <w:p w:rsidR="001501A2" w:rsidRPr="007B11F5" w:rsidRDefault="001501A2" w:rsidP="00AE1AB9">
            <w:pPr>
              <w:spacing w:before="120"/>
              <w:rPr>
                <w:rFonts w:ascii="Times New Roman" w:hAnsi="Times New Roman"/>
                <w:szCs w:val="28"/>
              </w:rPr>
            </w:pPr>
          </w:p>
        </w:tc>
        <w:tc>
          <w:tcPr>
            <w:tcW w:w="3691" w:type="dxa"/>
            <w:shd w:val="clear" w:color="auto" w:fill="auto"/>
          </w:tcPr>
          <w:p w:rsidR="001501A2" w:rsidRPr="007B11F5" w:rsidRDefault="001501A2" w:rsidP="00AE1AB9">
            <w:pPr>
              <w:tabs>
                <w:tab w:val="right" w:leader="dot" w:pos="3331"/>
              </w:tabs>
              <w:spacing w:before="120"/>
              <w:rPr>
                <w:rFonts w:ascii="Times New Roman" w:hAnsi="Times New Roman"/>
                <w:szCs w:val="28"/>
              </w:rPr>
            </w:pPr>
            <w:proofErr w:type="spellStart"/>
            <w:r w:rsidRPr="007B11F5">
              <w:rPr>
                <w:rFonts w:ascii="Times New Roman" w:hAnsi="Times New Roman"/>
                <w:szCs w:val="28"/>
              </w:rPr>
              <w:lastRenderedPageBreak/>
              <w:t>Bài</w:t>
            </w:r>
            <w:proofErr w:type="spellEnd"/>
            <w:r w:rsidRPr="007B11F5">
              <w:rPr>
                <w:rFonts w:ascii="Times New Roman" w:hAnsi="Times New Roman"/>
                <w:szCs w:val="28"/>
              </w:rPr>
              <w:t xml:space="preserve"> </w:t>
            </w:r>
            <w:proofErr w:type="spellStart"/>
            <w:r w:rsidRPr="007B11F5">
              <w:rPr>
                <w:rFonts w:ascii="Times New Roman" w:hAnsi="Times New Roman"/>
                <w:szCs w:val="28"/>
              </w:rPr>
              <w:t>mở</w:t>
            </w:r>
            <w:proofErr w:type="spellEnd"/>
            <w:r w:rsidRPr="007B11F5">
              <w:rPr>
                <w:rFonts w:ascii="Times New Roman" w:hAnsi="Times New Roman"/>
                <w:szCs w:val="28"/>
              </w:rPr>
              <w:t xml:space="preserve"> </w:t>
            </w:r>
            <w:proofErr w:type="spellStart"/>
            <w:r w:rsidRPr="007B11F5">
              <w:rPr>
                <w:rFonts w:ascii="Times New Roman" w:hAnsi="Times New Roman"/>
                <w:szCs w:val="28"/>
              </w:rPr>
              <w:t>đầu</w:t>
            </w:r>
            <w:proofErr w:type="spellEnd"/>
            <w:r w:rsidRPr="007B11F5">
              <w:rPr>
                <w:rFonts w:ascii="Times New Roman" w:hAnsi="Times New Roman"/>
                <w:szCs w:val="28"/>
              </w:rPr>
              <w:t>:</w:t>
            </w:r>
          </w:p>
          <w:p w:rsidR="001501A2" w:rsidRPr="007B11F5" w:rsidRDefault="001501A2" w:rsidP="00AE1AB9">
            <w:pPr>
              <w:tabs>
                <w:tab w:val="right" w:leader="dot" w:pos="3331"/>
              </w:tabs>
              <w:spacing w:before="120"/>
              <w:rPr>
                <w:rFonts w:ascii="Times New Roman" w:hAnsi="Times New Roman"/>
                <w:szCs w:val="28"/>
              </w:rPr>
            </w:pPr>
            <w:proofErr w:type="spellStart"/>
            <w:r w:rsidRPr="007B11F5">
              <w:rPr>
                <w:rFonts w:ascii="Times New Roman" w:hAnsi="Times New Roman"/>
                <w:szCs w:val="28"/>
              </w:rPr>
              <w:t>Chương</w:t>
            </w:r>
            <w:proofErr w:type="spellEnd"/>
            <w:r w:rsidRPr="007B11F5">
              <w:rPr>
                <w:rFonts w:ascii="Times New Roman" w:hAnsi="Times New Roman"/>
                <w:szCs w:val="28"/>
              </w:rPr>
              <w:t>:</w:t>
            </w:r>
          </w:p>
          <w:p w:rsidR="001501A2" w:rsidRPr="007B11F5" w:rsidRDefault="001501A2" w:rsidP="00AE1AB9">
            <w:pPr>
              <w:tabs>
                <w:tab w:val="right" w:leader="dot" w:pos="3331"/>
              </w:tabs>
              <w:spacing w:before="120"/>
              <w:rPr>
                <w:rFonts w:ascii="Times New Roman" w:hAnsi="Times New Roman"/>
                <w:szCs w:val="28"/>
              </w:rPr>
            </w:pPr>
            <w:r w:rsidRPr="007B11F5">
              <w:rPr>
                <w:rFonts w:ascii="Times New Roman" w:hAnsi="Times New Roman"/>
                <w:szCs w:val="28"/>
              </w:rPr>
              <w:t xml:space="preserve">1. </w:t>
            </w:r>
            <w:proofErr w:type="spellStart"/>
            <w:r w:rsidRPr="007B11F5">
              <w:rPr>
                <w:rFonts w:ascii="Times New Roman" w:hAnsi="Times New Roman"/>
                <w:szCs w:val="28"/>
              </w:rPr>
              <w:t>Tên</w:t>
            </w:r>
            <w:proofErr w:type="spellEnd"/>
            <w:r w:rsidRPr="007B11F5">
              <w:rPr>
                <w:rFonts w:ascii="Times New Roman" w:hAnsi="Times New Roman"/>
                <w:szCs w:val="28"/>
              </w:rPr>
              <w:t xml:space="preserve"> </w:t>
            </w:r>
            <w:proofErr w:type="spellStart"/>
            <w:r w:rsidRPr="007B11F5">
              <w:rPr>
                <w:rFonts w:ascii="Times New Roman" w:hAnsi="Times New Roman"/>
                <w:szCs w:val="28"/>
              </w:rPr>
              <w:t>mục</w:t>
            </w:r>
            <w:proofErr w:type="spellEnd"/>
            <w:r w:rsidRPr="007B11F5">
              <w:rPr>
                <w:rFonts w:ascii="Times New Roman" w:hAnsi="Times New Roman"/>
                <w:szCs w:val="28"/>
              </w:rPr>
              <w:t xml:space="preserve">: </w:t>
            </w:r>
            <w:r w:rsidRPr="007B11F5">
              <w:rPr>
                <w:rFonts w:ascii="Times New Roman" w:hAnsi="Times New Roman"/>
                <w:szCs w:val="28"/>
              </w:rPr>
              <w:tab/>
            </w:r>
          </w:p>
          <w:p w:rsidR="001501A2" w:rsidRPr="007B11F5" w:rsidRDefault="001501A2" w:rsidP="00AE1AB9">
            <w:pPr>
              <w:tabs>
                <w:tab w:val="right" w:leader="dot" w:pos="3331"/>
              </w:tabs>
              <w:spacing w:before="120"/>
              <w:rPr>
                <w:rFonts w:ascii="Times New Roman" w:hAnsi="Times New Roman"/>
                <w:szCs w:val="28"/>
              </w:rPr>
            </w:pPr>
            <w:r w:rsidRPr="007B11F5">
              <w:rPr>
                <w:rFonts w:ascii="Times New Roman" w:hAnsi="Times New Roman"/>
                <w:szCs w:val="28"/>
              </w:rPr>
              <w:lastRenderedPageBreak/>
              <w:t xml:space="preserve">1.1. </w:t>
            </w:r>
            <w:proofErr w:type="spellStart"/>
            <w:r w:rsidRPr="007B11F5">
              <w:rPr>
                <w:rFonts w:ascii="Times New Roman" w:hAnsi="Times New Roman"/>
                <w:szCs w:val="28"/>
              </w:rPr>
              <w:t>Tên</w:t>
            </w:r>
            <w:proofErr w:type="spellEnd"/>
            <w:r w:rsidRPr="007B11F5">
              <w:rPr>
                <w:rFonts w:ascii="Times New Roman" w:hAnsi="Times New Roman"/>
                <w:szCs w:val="28"/>
              </w:rPr>
              <w:t xml:space="preserve"> </w:t>
            </w:r>
            <w:proofErr w:type="spellStart"/>
            <w:r w:rsidRPr="007B11F5">
              <w:rPr>
                <w:rFonts w:ascii="Times New Roman" w:hAnsi="Times New Roman"/>
                <w:szCs w:val="28"/>
              </w:rPr>
              <w:t>tiểu</w:t>
            </w:r>
            <w:proofErr w:type="spellEnd"/>
            <w:r w:rsidRPr="007B11F5">
              <w:rPr>
                <w:rFonts w:ascii="Times New Roman" w:hAnsi="Times New Roman"/>
                <w:szCs w:val="28"/>
              </w:rPr>
              <w:t xml:space="preserve"> </w:t>
            </w:r>
            <w:proofErr w:type="spellStart"/>
            <w:r w:rsidRPr="007B11F5">
              <w:rPr>
                <w:rFonts w:ascii="Times New Roman" w:hAnsi="Times New Roman"/>
                <w:szCs w:val="28"/>
              </w:rPr>
              <w:t>mục</w:t>
            </w:r>
            <w:proofErr w:type="spellEnd"/>
            <w:r w:rsidRPr="007B11F5">
              <w:rPr>
                <w:rFonts w:ascii="Times New Roman" w:hAnsi="Times New Roman"/>
                <w:szCs w:val="28"/>
              </w:rPr>
              <w:t xml:space="preserve">: </w:t>
            </w:r>
            <w:r w:rsidRPr="007B11F5">
              <w:rPr>
                <w:rFonts w:ascii="Times New Roman" w:hAnsi="Times New Roman"/>
                <w:szCs w:val="28"/>
              </w:rPr>
              <w:tab/>
            </w:r>
          </w:p>
          <w:p w:rsidR="001501A2" w:rsidRPr="007B11F5" w:rsidRDefault="001501A2" w:rsidP="00AE1AB9">
            <w:pPr>
              <w:tabs>
                <w:tab w:val="right" w:leader="dot" w:pos="3331"/>
              </w:tabs>
              <w:spacing w:before="120"/>
              <w:rPr>
                <w:rFonts w:ascii="Times New Roman" w:hAnsi="Times New Roman"/>
                <w:szCs w:val="28"/>
              </w:rPr>
            </w:pPr>
            <w:proofErr w:type="spellStart"/>
            <w:r w:rsidRPr="007B11F5">
              <w:rPr>
                <w:rFonts w:ascii="Times New Roman" w:hAnsi="Times New Roman"/>
                <w:szCs w:val="28"/>
              </w:rPr>
              <w:t>Chương</w:t>
            </w:r>
            <w:proofErr w:type="spellEnd"/>
            <w:r w:rsidRPr="007B11F5">
              <w:rPr>
                <w:rFonts w:ascii="Times New Roman" w:hAnsi="Times New Roman"/>
                <w:szCs w:val="28"/>
              </w:rPr>
              <w:t>:</w:t>
            </w:r>
          </w:p>
          <w:p w:rsidR="001501A2" w:rsidRPr="007B11F5" w:rsidRDefault="001501A2" w:rsidP="00AE1AB9">
            <w:pPr>
              <w:tabs>
                <w:tab w:val="right" w:leader="dot" w:pos="3331"/>
              </w:tabs>
              <w:spacing w:before="120"/>
              <w:rPr>
                <w:rFonts w:ascii="Times New Roman" w:hAnsi="Times New Roman"/>
                <w:szCs w:val="28"/>
              </w:rPr>
            </w:pPr>
            <w:r w:rsidRPr="007B11F5">
              <w:rPr>
                <w:rFonts w:ascii="Times New Roman" w:hAnsi="Times New Roman"/>
                <w:szCs w:val="28"/>
              </w:rPr>
              <w:t xml:space="preserve">1. </w:t>
            </w:r>
            <w:proofErr w:type="spellStart"/>
            <w:r w:rsidRPr="007B11F5">
              <w:rPr>
                <w:rFonts w:ascii="Times New Roman" w:hAnsi="Times New Roman"/>
                <w:szCs w:val="28"/>
              </w:rPr>
              <w:t>Tên</w:t>
            </w:r>
            <w:proofErr w:type="spellEnd"/>
            <w:r w:rsidRPr="007B11F5">
              <w:rPr>
                <w:rFonts w:ascii="Times New Roman" w:hAnsi="Times New Roman"/>
                <w:szCs w:val="28"/>
              </w:rPr>
              <w:t xml:space="preserve"> </w:t>
            </w:r>
            <w:proofErr w:type="spellStart"/>
            <w:r w:rsidRPr="007B11F5">
              <w:rPr>
                <w:rFonts w:ascii="Times New Roman" w:hAnsi="Times New Roman"/>
                <w:szCs w:val="28"/>
              </w:rPr>
              <w:t>mục</w:t>
            </w:r>
            <w:proofErr w:type="spellEnd"/>
            <w:r w:rsidRPr="007B11F5">
              <w:rPr>
                <w:rFonts w:ascii="Times New Roman" w:hAnsi="Times New Roman"/>
                <w:szCs w:val="28"/>
              </w:rPr>
              <w:t xml:space="preserve">: </w:t>
            </w:r>
            <w:r w:rsidRPr="007B11F5">
              <w:rPr>
                <w:rFonts w:ascii="Times New Roman" w:hAnsi="Times New Roman"/>
                <w:szCs w:val="28"/>
              </w:rPr>
              <w:tab/>
            </w:r>
          </w:p>
          <w:p w:rsidR="001501A2" w:rsidRPr="007B11F5" w:rsidRDefault="001501A2" w:rsidP="00AE1AB9">
            <w:pPr>
              <w:tabs>
                <w:tab w:val="right" w:leader="dot" w:pos="3331"/>
              </w:tabs>
              <w:spacing w:before="120"/>
              <w:rPr>
                <w:rFonts w:ascii="Times New Roman" w:hAnsi="Times New Roman"/>
                <w:szCs w:val="28"/>
              </w:rPr>
            </w:pPr>
            <w:r w:rsidRPr="007B11F5">
              <w:rPr>
                <w:rFonts w:ascii="Times New Roman" w:hAnsi="Times New Roman"/>
                <w:szCs w:val="28"/>
              </w:rPr>
              <w:t xml:space="preserve">1.1. </w:t>
            </w:r>
            <w:proofErr w:type="spellStart"/>
            <w:r w:rsidRPr="007B11F5">
              <w:rPr>
                <w:rFonts w:ascii="Times New Roman" w:hAnsi="Times New Roman"/>
                <w:szCs w:val="28"/>
              </w:rPr>
              <w:t>Tên</w:t>
            </w:r>
            <w:proofErr w:type="spellEnd"/>
            <w:r w:rsidRPr="007B11F5">
              <w:rPr>
                <w:rFonts w:ascii="Times New Roman" w:hAnsi="Times New Roman"/>
                <w:szCs w:val="28"/>
              </w:rPr>
              <w:t xml:space="preserve"> </w:t>
            </w:r>
            <w:proofErr w:type="spellStart"/>
            <w:r w:rsidRPr="007B11F5">
              <w:rPr>
                <w:rFonts w:ascii="Times New Roman" w:hAnsi="Times New Roman"/>
                <w:szCs w:val="28"/>
              </w:rPr>
              <w:t>tiểu</w:t>
            </w:r>
            <w:proofErr w:type="spellEnd"/>
            <w:r w:rsidRPr="007B11F5">
              <w:rPr>
                <w:rFonts w:ascii="Times New Roman" w:hAnsi="Times New Roman"/>
                <w:szCs w:val="28"/>
              </w:rPr>
              <w:t xml:space="preserve"> </w:t>
            </w:r>
            <w:proofErr w:type="spellStart"/>
            <w:r w:rsidRPr="007B11F5">
              <w:rPr>
                <w:rFonts w:ascii="Times New Roman" w:hAnsi="Times New Roman"/>
                <w:szCs w:val="28"/>
              </w:rPr>
              <w:t>mục</w:t>
            </w:r>
            <w:proofErr w:type="spellEnd"/>
            <w:r w:rsidRPr="007B11F5">
              <w:rPr>
                <w:rFonts w:ascii="Times New Roman" w:hAnsi="Times New Roman"/>
                <w:szCs w:val="28"/>
              </w:rPr>
              <w:t xml:space="preserve">: </w:t>
            </w:r>
            <w:r w:rsidRPr="007B11F5">
              <w:rPr>
                <w:rFonts w:ascii="Times New Roman" w:hAnsi="Times New Roman"/>
                <w:szCs w:val="28"/>
              </w:rPr>
              <w:tab/>
            </w:r>
          </w:p>
          <w:p w:rsidR="001501A2" w:rsidRPr="007B11F5" w:rsidRDefault="001501A2" w:rsidP="00AE1AB9">
            <w:pPr>
              <w:tabs>
                <w:tab w:val="right" w:leader="dot" w:pos="3331"/>
              </w:tabs>
              <w:spacing w:before="120"/>
              <w:rPr>
                <w:rFonts w:ascii="Times New Roman" w:hAnsi="Times New Roman"/>
                <w:szCs w:val="28"/>
              </w:rPr>
            </w:pPr>
            <w:r w:rsidRPr="007B11F5">
              <w:rPr>
                <w:rFonts w:ascii="Times New Roman" w:hAnsi="Times New Roman"/>
                <w:szCs w:val="28"/>
              </w:rPr>
              <w:tab/>
            </w:r>
          </w:p>
        </w:tc>
        <w:tc>
          <w:tcPr>
            <w:tcW w:w="918" w:type="dxa"/>
            <w:shd w:val="clear" w:color="auto" w:fill="auto"/>
          </w:tcPr>
          <w:p w:rsidR="001501A2" w:rsidRPr="007B11F5" w:rsidRDefault="001501A2" w:rsidP="00AE1AB9">
            <w:pPr>
              <w:spacing w:before="120"/>
              <w:rPr>
                <w:rFonts w:ascii="Times New Roman" w:hAnsi="Times New Roman"/>
                <w:szCs w:val="28"/>
              </w:rPr>
            </w:pPr>
          </w:p>
        </w:tc>
        <w:tc>
          <w:tcPr>
            <w:tcW w:w="979" w:type="dxa"/>
            <w:shd w:val="clear" w:color="auto" w:fill="auto"/>
          </w:tcPr>
          <w:p w:rsidR="001501A2" w:rsidRPr="007B11F5" w:rsidRDefault="001501A2" w:rsidP="00AE1AB9">
            <w:pPr>
              <w:spacing w:before="120"/>
              <w:rPr>
                <w:rFonts w:ascii="Times New Roman" w:hAnsi="Times New Roman"/>
                <w:szCs w:val="28"/>
              </w:rPr>
            </w:pPr>
          </w:p>
        </w:tc>
        <w:tc>
          <w:tcPr>
            <w:tcW w:w="2376" w:type="dxa"/>
            <w:shd w:val="clear" w:color="auto" w:fill="auto"/>
          </w:tcPr>
          <w:p w:rsidR="001501A2" w:rsidRPr="007B11F5" w:rsidRDefault="001501A2" w:rsidP="00AE1AB9">
            <w:pPr>
              <w:spacing w:before="120"/>
              <w:rPr>
                <w:rFonts w:ascii="Times New Roman" w:hAnsi="Times New Roman"/>
                <w:szCs w:val="28"/>
              </w:rPr>
            </w:pPr>
          </w:p>
        </w:tc>
        <w:tc>
          <w:tcPr>
            <w:tcW w:w="1015" w:type="dxa"/>
            <w:shd w:val="clear" w:color="auto" w:fill="auto"/>
          </w:tcPr>
          <w:p w:rsidR="001501A2" w:rsidRPr="007B11F5" w:rsidRDefault="001501A2" w:rsidP="00AE1AB9">
            <w:pPr>
              <w:spacing w:before="120"/>
              <w:rPr>
                <w:rFonts w:ascii="Times New Roman" w:hAnsi="Times New Roman"/>
                <w:szCs w:val="28"/>
              </w:rPr>
            </w:pPr>
          </w:p>
        </w:tc>
      </w:tr>
      <w:tr w:rsidR="001501A2" w:rsidRPr="007B11F5" w:rsidTr="00AE1AB9">
        <w:trPr>
          <w:trHeight w:val="454"/>
        </w:trPr>
        <w:tc>
          <w:tcPr>
            <w:tcW w:w="4312" w:type="dxa"/>
            <w:gridSpan w:val="2"/>
            <w:shd w:val="clear" w:color="auto" w:fill="auto"/>
            <w:vAlign w:val="center"/>
          </w:tcPr>
          <w:p w:rsidR="001501A2" w:rsidRPr="007B11F5" w:rsidRDefault="001501A2" w:rsidP="00AE1AB9">
            <w:pPr>
              <w:jc w:val="center"/>
              <w:rPr>
                <w:rFonts w:ascii="Times New Roman" w:hAnsi="Times New Roman"/>
                <w:b/>
                <w:szCs w:val="28"/>
              </w:rPr>
            </w:pPr>
            <w:proofErr w:type="spellStart"/>
            <w:r w:rsidRPr="007B11F5">
              <w:rPr>
                <w:rFonts w:ascii="Times New Roman" w:hAnsi="Times New Roman"/>
                <w:b/>
                <w:szCs w:val="28"/>
              </w:rPr>
              <w:lastRenderedPageBreak/>
              <w:t>Tổng</w:t>
            </w:r>
            <w:proofErr w:type="spellEnd"/>
            <w:r w:rsidRPr="007B11F5">
              <w:rPr>
                <w:rFonts w:ascii="Times New Roman" w:hAnsi="Times New Roman"/>
                <w:b/>
                <w:szCs w:val="28"/>
              </w:rPr>
              <w:t xml:space="preserve"> </w:t>
            </w:r>
            <w:proofErr w:type="spellStart"/>
            <w:r w:rsidRPr="007B11F5">
              <w:rPr>
                <w:rFonts w:ascii="Times New Roman" w:hAnsi="Times New Roman"/>
                <w:b/>
                <w:szCs w:val="28"/>
              </w:rPr>
              <w:t>cộng</w:t>
            </w:r>
            <w:proofErr w:type="spellEnd"/>
          </w:p>
        </w:tc>
        <w:tc>
          <w:tcPr>
            <w:tcW w:w="918" w:type="dxa"/>
            <w:shd w:val="clear" w:color="auto" w:fill="auto"/>
            <w:vAlign w:val="center"/>
          </w:tcPr>
          <w:p w:rsidR="001501A2" w:rsidRPr="007B11F5" w:rsidRDefault="001501A2" w:rsidP="00AE1AB9">
            <w:pPr>
              <w:rPr>
                <w:rFonts w:ascii="Times New Roman" w:hAnsi="Times New Roman"/>
                <w:szCs w:val="28"/>
              </w:rPr>
            </w:pPr>
          </w:p>
        </w:tc>
        <w:tc>
          <w:tcPr>
            <w:tcW w:w="979" w:type="dxa"/>
            <w:shd w:val="clear" w:color="auto" w:fill="auto"/>
            <w:vAlign w:val="center"/>
          </w:tcPr>
          <w:p w:rsidR="001501A2" w:rsidRPr="007B11F5" w:rsidRDefault="001501A2" w:rsidP="00AE1AB9">
            <w:pPr>
              <w:rPr>
                <w:rFonts w:ascii="Times New Roman" w:hAnsi="Times New Roman"/>
                <w:szCs w:val="28"/>
              </w:rPr>
            </w:pPr>
          </w:p>
        </w:tc>
        <w:tc>
          <w:tcPr>
            <w:tcW w:w="2376" w:type="dxa"/>
            <w:shd w:val="clear" w:color="auto" w:fill="auto"/>
            <w:vAlign w:val="center"/>
          </w:tcPr>
          <w:p w:rsidR="001501A2" w:rsidRPr="007B11F5" w:rsidRDefault="001501A2" w:rsidP="00AE1AB9">
            <w:pPr>
              <w:rPr>
                <w:rFonts w:ascii="Times New Roman" w:hAnsi="Times New Roman"/>
                <w:szCs w:val="28"/>
              </w:rPr>
            </w:pPr>
          </w:p>
        </w:tc>
        <w:tc>
          <w:tcPr>
            <w:tcW w:w="1015" w:type="dxa"/>
            <w:shd w:val="clear" w:color="auto" w:fill="auto"/>
            <w:vAlign w:val="center"/>
          </w:tcPr>
          <w:p w:rsidR="001501A2" w:rsidRPr="007B11F5" w:rsidRDefault="001501A2" w:rsidP="00AE1AB9">
            <w:pPr>
              <w:rPr>
                <w:rFonts w:ascii="Times New Roman" w:hAnsi="Times New Roman"/>
                <w:szCs w:val="28"/>
              </w:rPr>
            </w:pPr>
          </w:p>
        </w:tc>
      </w:tr>
    </w:tbl>
    <w:p w:rsidR="001501A2" w:rsidRPr="007B11F5" w:rsidRDefault="001501A2" w:rsidP="001501A2">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1501A2" w:rsidRPr="007B11F5" w:rsidRDefault="001501A2" w:rsidP="001501A2">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1501A2" w:rsidRPr="007B11F5" w:rsidRDefault="001501A2" w:rsidP="001501A2">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 xml:space="preserve">Chương:                                                        </w:t>
      </w:r>
      <w:r>
        <w:rPr>
          <w:rFonts w:ascii="Times New Roman" w:hAnsi="Times New Roman"/>
          <w:b/>
          <w:szCs w:val="28"/>
          <w:lang w:val="sv-SE"/>
        </w:rPr>
        <w:tab/>
      </w:r>
      <w:r w:rsidRPr="007B11F5">
        <w:rPr>
          <w:rFonts w:ascii="Times New Roman" w:hAnsi="Times New Roman"/>
          <w:iCs/>
          <w:szCs w:val="28"/>
          <w:lang w:val="pt-BR"/>
        </w:rPr>
        <w:t>Thời gian:....giờ</w:t>
      </w:r>
    </w:p>
    <w:p w:rsidR="001501A2" w:rsidRPr="007B11F5" w:rsidRDefault="001501A2" w:rsidP="001501A2">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1501A2" w:rsidRPr="007B11F5" w:rsidRDefault="001501A2" w:rsidP="001501A2">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1501A2" w:rsidRPr="007B11F5" w:rsidRDefault="001501A2" w:rsidP="001501A2">
      <w:pPr>
        <w:spacing w:before="120"/>
        <w:ind w:firstLine="284"/>
        <w:jc w:val="both"/>
        <w:rPr>
          <w:rFonts w:ascii="Times New Roman" w:hAnsi="Times New Roman"/>
          <w:szCs w:val="28"/>
          <w:lang w:val="sv-SE"/>
        </w:rPr>
      </w:pPr>
      <w:r w:rsidRPr="007B11F5">
        <w:rPr>
          <w:rFonts w:ascii="Times New Roman" w:hAnsi="Times New Roman"/>
          <w:szCs w:val="28"/>
          <w:lang w:val="sv-SE"/>
        </w:rPr>
        <w:t>2.1. Tên mục:</w:t>
      </w:r>
    </w:p>
    <w:p w:rsidR="001501A2" w:rsidRPr="007B11F5" w:rsidRDefault="001501A2" w:rsidP="001501A2">
      <w:pPr>
        <w:spacing w:before="120"/>
        <w:ind w:firstLine="284"/>
        <w:jc w:val="both"/>
        <w:rPr>
          <w:rFonts w:ascii="Times New Roman" w:hAnsi="Times New Roman"/>
          <w:szCs w:val="28"/>
          <w:lang w:val="sv-SE"/>
        </w:rPr>
      </w:pPr>
      <w:r w:rsidRPr="007B11F5">
        <w:rPr>
          <w:rFonts w:ascii="Times New Roman" w:hAnsi="Times New Roman"/>
          <w:szCs w:val="28"/>
          <w:lang w:val="sv-SE"/>
        </w:rPr>
        <w:t>2.1.1.Tên tiểu mục:</w:t>
      </w:r>
    </w:p>
    <w:p w:rsidR="001501A2" w:rsidRPr="007B11F5" w:rsidRDefault="001501A2" w:rsidP="001501A2">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 xml:space="preserve">Chương: </w:t>
      </w:r>
      <w:r>
        <w:rPr>
          <w:rFonts w:ascii="Times New Roman" w:hAnsi="Times New Roman"/>
          <w:b/>
          <w:szCs w:val="28"/>
          <w:lang w:val="sv-SE"/>
        </w:rPr>
        <w:tab/>
      </w:r>
      <w:r w:rsidRPr="007B11F5">
        <w:rPr>
          <w:rFonts w:ascii="Times New Roman" w:hAnsi="Times New Roman"/>
          <w:iCs/>
          <w:szCs w:val="28"/>
          <w:lang w:val="pt-BR"/>
        </w:rPr>
        <w:t>Thời gian:....giờ</w:t>
      </w:r>
    </w:p>
    <w:p w:rsidR="001501A2" w:rsidRPr="007B11F5" w:rsidRDefault="001501A2" w:rsidP="001501A2">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1501A2" w:rsidRPr="007B11F5" w:rsidRDefault="001501A2" w:rsidP="001501A2">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1501A2" w:rsidRPr="007B11F5" w:rsidRDefault="001501A2" w:rsidP="001501A2">
      <w:pPr>
        <w:spacing w:before="120"/>
        <w:ind w:firstLine="284"/>
        <w:jc w:val="both"/>
        <w:rPr>
          <w:rFonts w:ascii="Times New Roman" w:hAnsi="Times New Roman"/>
          <w:szCs w:val="28"/>
          <w:lang w:val="sv-SE"/>
        </w:rPr>
      </w:pPr>
      <w:r w:rsidRPr="007B11F5">
        <w:rPr>
          <w:rFonts w:ascii="Times New Roman" w:hAnsi="Times New Roman"/>
          <w:szCs w:val="28"/>
          <w:lang w:val="sv-SE"/>
        </w:rPr>
        <w:t>2.1. Tên mục:</w:t>
      </w:r>
    </w:p>
    <w:p w:rsidR="001501A2" w:rsidRPr="007B11F5" w:rsidRDefault="001501A2" w:rsidP="001501A2">
      <w:pPr>
        <w:spacing w:before="120"/>
        <w:ind w:firstLine="284"/>
        <w:jc w:val="both"/>
        <w:rPr>
          <w:rFonts w:ascii="Times New Roman" w:hAnsi="Times New Roman"/>
          <w:szCs w:val="28"/>
          <w:lang w:val="sv-SE"/>
        </w:rPr>
      </w:pPr>
      <w:r w:rsidRPr="007B11F5">
        <w:rPr>
          <w:rFonts w:ascii="Times New Roman" w:hAnsi="Times New Roman"/>
          <w:szCs w:val="28"/>
          <w:lang w:val="sv-SE"/>
        </w:rPr>
        <w:t>2.1.1.Tên tiểu mục:</w:t>
      </w:r>
    </w:p>
    <w:p w:rsidR="001501A2" w:rsidRPr="007B11F5" w:rsidRDefault="001501A2" w:rsidP="001501A2">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 xml:space="preserve">Chương n: </w:t>
      </w:r>
      <w:r>
        <w:rPr>
          <w:rFonts w:ascii="Times New Roman" w:hAnsi="Times New Roman"/>
          <w:b/>
          <w:szCs w:val="28"/>
          <w:lang w:val="sv-SE"/>
        </w:rPr>
        <w:tab/>
      </w:r>
      <w:r w:rsidRPr="007B11F5">
        <w:rPr>
          <w:rFonts w:ascii="Times New Roman" w:hAnsi="Times New Roman"/>
          <w:iCs/>
          <w:szCs w:val="28"/>
          <w:lang w:val="pt-BR"/>
        </w:rPr>
        <w:t>Thời gian:....giờ</w:t>
      </w:r>
    </w:p>
    <w:p w:rsidR="001501A2" w:rsidRPr="007B11F5" w:rsidRDefault="001501A2" w:rsidP="001501A2">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1501A2" w:rsidRPr="007B11F5" w:rsidRDefault="001501A2" w:rsidP="001501A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1501A2" w:rsidRPr="007B11F5" w:rsidRDefault="001501A2" w:rsidP="001501A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1501A2" w:rsidRPr="007B11F5" w:rsidRDefault="001501A2" w:rsidP="001501A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1501A2" w:rsidRPr="007B11F5" w:rsidRDefault="001501A2" w:rsidP="001501A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1501A2" w:rsidRPr="007B11F5" w:rsidRDefault="001501A2" w:rsidP="001501A2">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1501A2" w:rsidRPr="007B11F5" w:rsidRDefault="001501A2" w:rsidP="001501A2">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1501A2" w:rsidRPr="007B11F5" w:rsidRDefault="001501A2" w:rsidP="001501A2">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1501A2" w:rsidRPr="007B11F5" w:rsidRDefault="001501A2" w:rsidP="001501A2">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1501A2" w:rsidRPr="007B11F5" w:rsidRDefault="001501A2" w:rsidP="001501A2">
      <w:pPr>
        <w:spacing w:before="120"/>
        <w:ind w:firstLine="624"/>
        <w:jc w:val="both"/>
        <w:rPr>
          <w:rFonts w:ascii="Times New Roman" w:hAnsi="Times New Roman"/>
          <w:szCs w:val="28"/>
          <w:lang w:val="sv-SE"/>
        </w:rPr>
      </w:pPr>
      <w:r w:rsidRPr="007B11F5">
        <w:rPr>
          <w:rFonts w:ascii="Times New Roman" w:hAnsi="Times New Roman"/>
          <w:szCs w:val="28"/>
          <w:lang w:val="sv-SE"/>
        </w:rPr>
        <w:lastRenderedPageBreak/>
        <w:t>- Năng lực tự chủ và trách nhiệm:</w:t>
      </w:r>
    </w:p>
    <w:p w:rsidR="001501A2" w:rsidRPr="007B11F5" w:rsidRDefault="001501A2" w:rsidP="001501A2">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1501A2" w:rsidRPr="007B11F5" w:rsidRDefault="001501A2" w:rsidP="001501A2">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1501A2" w:rsidRPr="007B11F5" w:rsidRDefault="001501A2" w:rsidP="001501A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1501A2" w:rsidRPr="007B11F5" w:rsidRDefault="001501A2" w:rsidP="001501A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1501A2" w:rsidRPr="007B11F5" w:rsidRDefault="001501A2" w:rsidP="001501A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1501A2" w:rsidRPr="007B11F5" w:rsidRDefault="001501A2" w:rsidP="001501A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1501A2" w:rsidRPr="007B11F5" w:rsidRDefault="001501A2" w:rsidP="001501A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1501A2" w:rsidRPr="007B11F5" w:rsidRDefault="001501A2" w:rsidP="001501A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1501A2" w:rsidRPr="007B11F5" w:rsidRDefault="001501A2" w:rsidP="001501A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1501A2" w:rsidRDefault="001501A2" w:rsidP="001501A2">
      <w:pPr>
        <w:spacing w:line="312" w:lineRule="auto"/>
        <w:jc w:val="both"/>
        <w:outlineLvl w:val="0"/>
        <w:rPr>
          <w:rFonts w:ascii="Times New Roman" w:hAnsi="Times New Roman"/>
          <w:b/>
          <w:iCs/>
          <w:sz w:val="24"/>
          <w:szCs w:val="24"/>
          <w:lang w:val="pt-BR"/>
        </w:rPr>
      </w:pPr>
    </w:p>
    <w:p w:rsidR="00C64069" w:rsidRDefault="00C64069"/>
    <w:sectPr w:rsidR="00C64069" w:rsidSect="002C0545">
      <w:pgSz w:w="11906" w:h="16838" w:code="9"/>
      <w:pgMar w:top="1134" w:right="851"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0"/>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1A2"/>
    <w:rsid w:val="001501A2"/>
    <w:rsid w:val="00AD478C"/>
    <w:rsid w:val="00B009BF"/>
    <w:rsid w:val="00C640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1A2"/>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01A2"/>
    <w:pPr>
      <w:ind w:left="720"/>
      <w:contextualSpacing/>
    </w:pPr>
  </w:style>
  <w:style w:type="paragraph" w:styleId="BalloonText">
    <w:name w:val="Balloon Text"/>
    <w:basedOn w:val="Normal"/>
    <w:link w:val="BalloonTextChar"/>
    <w:uiPriority w:val="99"/>
    <w:semiHidden/>
    <w:unhideWhenUsed/>
    <w:rsid w:val="001501A2"/>
    <w:rPr>
      <w:rFonts w:ascii="Tahoma" w:hAnsi="Tahoma" w:cs="Tahoma"/>
      <w:sz w:val="16"/>
      <w:szCs w:val="16"/>
    </w:rPr>
  </w:style>
  <w:style w:type="character" w:customStyle="1" w:styleId="BalloonTextChar">
    <w:name w:val="Balloon Text Char"/>
    <w:basedOn w:val="DefaultParagraphFont"/>
    <w:link w:val="BalloonText"/>
    <w:uiPriority w:val="99"/>
    <w:semiHidden/>
    <w:rsid w:val="001501A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1A2"/>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01A2"/>
    <w:pPr>
      <w:ind w:left="720"/>
      <w:contextualSpacing/>
    </w:pPr>
  </w:style>
  <w:style w:type="paragraph" w:styleId="BalloonText">
    <w:name w:val="Balloon Text"/>
    <w:basedOn w:val="Normal"/>
    <w:link w:val="BalloonTextChar"/>
    <w:uiPriority w:val="99"/>
    <w:semiHidden/>
    <w:unhideWhenUsed/>
    <w:rsid w:val="001501A2"/>
    <w:rPr>
      <w:rFonts w:ascii="Tahoma" w:hAnsi="Tahoma" w:cs="Tahoma"/>
      <w:sz w:val="16"/>
      <w:szCs w:val="16"/>
    </w:rPr>
  </w:style>
  <w:style w:type="character" w:customStyle="1" w:styleId="BalloonTextChar">
    <w:name w:val="Balloon Text Char"/>
    <w:basedOn w:val="DefaultParagraphFont"/>
    <w:link w:val="BalloonText"/>
    <w:uiPriority w:val="99"/>
    <w:semiHidden/>
    <w:rsid w:val="001501A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343</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2017-04-28T01:23:00Z</dcterms:created>
  <dcterms:modified xsi:type="dcterms:W3CDTF">2017-04-28T01:23:00Z</dcterms:modified>
</cp:coreProperties>
</file>